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9D6" w:rsidRPr="00F05D6A" w:rsidRDefault="000429D6" w:rsidP="000429D6">
      <w:pPr>
        <w:tabs>
          <w:tab w:val="left" w:pos="7200"/>
        </w:tabs>
        <w:spacing w:after="0"/>
        <w:rPr>
          <w:rFonts w:cs="Arial"/>
          <w:b/>
          <w:sz w:val="32"/>
        </w:rPr>
      </w:pPr>
      <w:r w:rsidRPr="000429D6">
        <w:rPr>
          <w:rStyle w:val="Heading1Char"/>
        </w:rPr>
        <w:t>NEWS RELEASE</w:t>
      </w:r>
      <w:r>
        <w:rPr>
          <w:rFonts w:cs="Arial"/>
          <w:b/>
          <w:sz w:val="32"/>
        </w:rPr>
        <w:tab/>
      </w:r>
      <w:r w:rsidRPr="00F05D6A">
        <w:rPr>
          <w:rFonts w:cs="Arial"/>
        </w:rPr>
        <w:t>Contact info:</w:t>
      </w:r>
    </w:p>
    <w:p w:rsidR="000429D6" w:rsidRPr="00F05D6A" w:rsidRDefault="00EF421C" w:rsidP="000429D6">
      <w:pPr>
        <w:tabs>
          <w:tab w:val="left" w:pos="7200"/>
        </w:tabs>
        <w:spacing w:after="0"/>
        <w:rPr>
          <w:rFonts w:cs="Arial"/>
        </w:rPr>
      </w:pPr>
      <w:r>
        <w:rPr>
          <w:rFonts w:cs="Arial"/>
        </w:rPr>
        <w:t>June 10</w:t>
      </w:r>
      <w:r w:rsidR="00551158">
        <w:rPr>
          <w:rFonts w:cs="Arial"/>
        </w:rPr>
        <w:t>, 2021</w:t>
      </w:r>
      <w:r w:rsidR="000429D6">
        <w:rPr>
          <w:rFonts w:cs="Arial"/>
        </w:rPr>
        <w:tab/>
      </w:r>
      <w:r w:rsidR="000429D6" w:rsidRPr="00F05D6A">
        <w:rPr>
          <w:rFonts w:cs="Arial"/>
        </w:rPr>
        <w:t>Dina Gentry</w:t>
      </w:r>
    </w:p>
    <w:p w:rsidR="000429D6" w:rsidRPr="00F05D6A" w:rsidRDefault="000429D6" w:rsidP="000429D6">
      <w:pPr>
        <w:tabs>
          <w:tab w:val="left" w:pos="7200"/>
        </w:tabs>
        <w:spacing w:after="0"/>
        <w:rPr>
          <w:rFonts w:cs="Arial"/>
        </w:rPr>
      </w:pPr>
      <w:r w:rsidRPr="00F05D6A">
        <w:rPr>
          <w:rFonts w:cs="Arial"/>
        </w:rPr>
        <w:t>FOR IMMEDIATE RELEASE</w:t>
      </w:r>
      <w:r>
        <w:rPr>
          <w:rFonts w:cs="Arial"/>
        </w:rPr>
        <w:tab/>
      </w:r>
      <w:r w:rsidRPr="00F05D6A">
        <w:rPr>
          <w:rFonts w:cs="Arial"/>
        </w:rPr>
        <w:t>Communications Director</w:t>
      </w:r>
    </w:p>
    <w:p w:rsidR="000429D6" w:rsidRPr="00F05D6A" w:rsidRDefault="000429D6" w:rsidP="000429D6">
      <w:pPr>
        <w:spacing w:after="0"/>
        <w:ind w:left="6480" w:firstLine="720"/>
        <w:rPr>
          <w:rFonts w:cs="Arial"/>
        </w:rPr>
      </w:pPr>
      <w:r w:rsidRPr="00F05D6A">
        <w:rPr>
          <w:rFonts w:cs="Arial"/>
        </w:rPr>
        <w:t xml:space="preserve">530-295-2411; </w:t>
      </w:r>
      <w:hyperlink r:id="rId6" w:history="1">
        <w:r w:rsidRPr="00F05D6A">
          <w:rPr>
            <w:rStyle w:val="Hyperlink"/>
            <w:rFonts w:cs="Arial"/>
          </w:rPr>
          <w:t>dgentry@edcoe.org</w:t>
        </w:r>
      </w:hyperlink>
    </w:p>
    <w:p w:rsidR="00EF421C" w:rsidRDefault="00EF421C" w:rsidP="00EF421C">
      <w:pPr>
        <w:jc w:val="center"/>
        <w:rPr>
          <w:rFonts w:ascii="Calibri" w:eastAsiaTheme="majorEastAsia" w:hAnsi="Calibri" w:cstheme="majorBidi"/>
          <w:color w:val="000000" w:themeColor="text1"/>
          <w:sz w:val="26"/>
          <w:szCs w:val="26"/>
        </w:rPr>
      </w:pPr>
      <w:r w:rsidRPr="00EF421C">
        <w:rPr>
          <w:rFonts w:ascii="Calibri" w:eastAsiaTheme="majorEastAsia" w:hAnsi="Calibri" w:cstheme="majorBidi"/>
          <w:color w:val="000000" w:themeColor="text1"/>
          <w:sz w:val="26"/>
          <w:szCs w:val="26"/>
        </w:rPr>
        <w:t>MLUSD Names Curtis Wilson as New Superintendent</w:t>
      </w:r>
    </w:p>
    <w:p w:rsidR="00B00778" w:rsidRDefault="00B00778" w:rsidP="00B00778">
      <w:r>
        <w:t>The Mother Lode Union School District (MLUSD) is pleased to announce that Curtis Wilson will be</w:t>
      </w:r>
      <w:r>
        <w:t xml:space="preserve">come their new superintendent. </w:t>
      </w:r>
      <w:r>
        <w:t>After the MLUSD board approved his position, Board President Cathy Wilson noted, “Mr. Wilson brings with him more than 25 years of educational experience and is well-positioned to become a strong leader for our students, staff, and families. Welcome!”</w:t>
      </w:r>
    </w:p>
    <w:p w:rsidR="00B00778" w:rsidRDefault="00B00778" w:rsidP="00B00778">
      <w:r>
        <w:t>Superintendent Wilson’s career in education began as a 6th-grade teacher in Galt. From there he joined the Folsom Cordova Unified School District as a teacher at multiple sites and later, site principal, before moving into his current role as Assistant Superintendent of K-12 Instruction. Curtis expressed, “I am truly honored to be selected as superintendent of this district which prides itself on excellence. Throughout my many years in education, whether teaching in the classroom, serving a school as their administrator or as part of district leadership, I have kept students and their educational needs at the forefront of every decision I make. I look forward to serving the MLUSD community and growing alongside this team of stellar educators.”</w:t>
      </w:r>
    </w:p>
    <w:p w:rsidR="00B00778" w:rsidRDefault="00B00778" w:rsidP="00B00778">
      <w:r>
        <w:t>Like most educators, he considers himself a lifelong learner. His advanced degrees have focused on educational leadership, including a doctoral program with a specialty focus on organizational change and leadership. A local resident, Mr. Wilson calls Placerville his ho</w:t>
      </w:r>
      <w:bookmarkStart w:id="0" w:name="_GoBack"/>
      <w:bookmarkEnd w:id="0"/>
      <w:r>
        <w:t>me where he lives with his wife and their two dogs.</w:t>
      </w:r>
    </w:p>
    <w:p w:rsidR="00B00778" w:rsidRDefault="00B00778" w:rsidP="00B00778">
      <w:r>
        <w:t>After the board’s confirmation, Dr. Ed Manansala, El Dorado County Superintendent of Schools, noted, “Superintendent Wilson has consistently demonstrated a conviction of anchoring his leadership practice in the best interest of students and the educators that support them. Mr. Wilson will serve and lead MLUSD exceptionally well.”</w:t>
      </w:r>
    </w:p>
    <w:p w:rsidR="00301D75" w:rsidRDefault="00B00778" w:rsidP="00B00778">
      <w:r>
        <w:t>For more information regarding MLUSD, visit https://www.mlusd.net/</w:t>
      </w:r>
    </w:p>
    <w:p w:rsidR="002936AA" w:rsidRDefault="000429D6" w:rsidP="00EF421C">
      <w:pPr>
        <w:jc w:val="center"/>
        <w:rPr>
          <w:i/>
          <w:sz w:val="20"/>
          <w:szCs w:val="20"/>
        </w:rPr>
      </w:pPr>
      <w:r w:rsidRPr="000429D6">
        <w:t>###</w:t>
      </w:r>
    </w:p>
    <w:sectPr w:rsidR="002936AA" w:rsidSect="00267425">
      <w:footerReference w:type="default" r:id="rId7"/>
      <w:headerReference w:type="first" r:id="rId8"/>
      <w:footerReference w:type="first" r:id="rId9"/>
      <w:pgSz w:w="12240" w:h="15840"/>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B5A" w:rsidRDefault="00A07B5A" w:rsidP="00A21BBE">
      <w:pPr>
        <w:spacing w:after="0" w:line="240" w:lineRule="auto"/>
      </w:pPr>
      <w:r>
        <w:separator/>
      </w:r>
    </w:p>
  </w:endnote>
  <w:endnote w:type="continuationSeparator" w:id="0">
    <w:p w:rsidR="00A07B5A" w:rsidRDefault="00A07B5A" w:rsidP="00A21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19F" w:rsidRDefault="00147CF7">
    <w:pPr>
      <w:pStyle w:val="Footer"/>
    </w:pPr>
    <w:r>
      <w:rPr>
        <w:noProof/>
      </w:rPr>
      <w:drawing>
        <wp:inline distT="0" distB="0" distL="0" distR="0">
          <wp:extent cx="1022350" cy="322434"/>
          <wp:effectExtent l="0" t="0" r="6350" b="1905"/>
          <wp:docPr id="3" name="Picture 3" descr="EDCOE logo" title="ED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2350" cy="32243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84F" w:rsidRDefault="00147CF7">
    <w:pPr>
      <w:pStyle w:val="Footer"/>
    </w:pPr>
    <w:r>
      <w:rPr>
        <w:noProof/>
      </w:rPr>
      <w:drawing>
        <wp:inline distT="0" distB="0" distL="0" distR="0">
          <wp:extent cx="6934200" cy="428625"/>
          <wp:effectExtent l="0" t="0" r="0" b="9525"/>
          <wp:docPr id="2" name="Picture 2" descr="6767 Green Valley Road, Placerville, California 95667 | 530-622-7130 edcoe.org" title="Edc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28A0092B-C50C-407E-A947-70E740481C1C}">
                        <a14:useLocalDpi xmlns:a14="http://schemas.microsoft.com/office/drawing/2010/main" val="0"/>
                      </a:ext>
                    </a:extLst>
                  </a:blip>
                  <a:srcRect l="5159" t="2572" r="5413" b="39537"/>
                  <a:stretch/>
                </pic:blipFill>
                <pic:spPr bwMode="auto">
                  <a:xfrm>
                    <a:off x="0" y="0"/>
                    <a:ext cx="6934200" cy="42862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B5A" w:rsidRDefault="00A07B5A" w:rsidP="00A21BBE">
      <w:pPr>
        <w:spacing w:after="0" w:line="240" w:lineRule="auto"/>
      </w:pPr>
      <w:r>
        <w:separator/>
      </w:r>
    </w:p>
  </w:footnote>
  <w:footnote w:type="continuationSeparator" w:id="0">
    <w:p w:rsidR="00A07B5A" w:rsidRDefault="00A07B5A" w:rsidP="00A21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04" w:rsidRDefault="00B23DBF">
    <w:pPr>
      <w:pStyle w:val="Header"/>
    </w:pPr>
    <w:r>
      <w:rPr>
        <w:noProof/>
      </w:rPr>
      <w:drawing>
        <wp:inline distT="0" distB="0" distL="0" distR="0">
          <wp:extent cx="6962775" cy="1047750"/>
          <wp:effectExtent l="0" t="0" r="9525" b="0"/>
          <wp:docPr id="1" name="Picture 1" descr="El Dorado County Office of Education, Excellence in Education for the 21st Century, Dr. Ed Manansala Superintendent of Schools" title="El Dorado County Office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l="4757" t="22367" r="6106" b="-1732"/>
                  <a:stretch/>
                </pic:blipFill>
                <pic:spPr bwMode="auto">
                  <a:xfrm>
                    <a:off x="0" y="0"/>
                    <a:ext cx="6962775" cy="104775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E"/>
    <w:rsid w:val="000429D6"/>
    <w:rsid w:val="000444F6"/>
    <w:rsid w:val="00070C3E"/>
    <w:rsid w:val="000B6343"/>
    <w:rsid w:val="000D784F"/>
    <w:rsid w:val="00147CF7"/>
    <w:rsid w:val="0015426D"/>
    <w:rsid w:val="00203EED"/>
    <w:rsid w:val="00255F38"/>
    <w:rsid w:val="00262284"/>
    <w:rsid w:val="00267425"/>
    <w:rsid w:val="002936AA"/>
    <w:rsid w:val="002E7104"/>
    <w:rsid w:val="002E7BEB"/>
    <w:rsid w:val="00301D75"/>
    <w:rsid w:val="00382CF3"/>
    <w:rsid w:val="0040578D"/>
    <w:rsid w:val="004C5BFF"/>
    <w:rsid w:val="004E5686"/>
    <w:rsid w:val="00503866"/>
    <w:rsid w:val="00551158"/>
    <w:rsid w:val="005850F1"/>
    <w:rsid w:val="005909EB"/>
    <w:rsid w:val="0069619F"/>
    <w:rsid w:val="006F29CC"/>
    <w:rsid w:val="007870D4"/>
    <w:rsid w:val="008C7B12"/>
    <w:rsid w:val="008E37D2"/>
    <w:rsid w:val="00937B6C"/>
    <w:rsid w:val="00941FDA"/>
    <w:rsid w:val="00974CB3"/>
    <w:rsid w:val="00A07B5A"/>
    <w:rsid w:val="00A21BBE"/>
    <w:rsid w:val="00A775E4"/>
    <w:rsid w:val="00AC4BC8"/>
    <w:rsid w:val="00AE1F62"/>
    <w:rsid w:val="00AF7F04"/>
    <w:rsid w:val="00B00778"/>
    <w:rsid w:val="00B14C8A"/>
    <w:rsid w:val="00B23DBF"/>
    <w:rsid w:val="00B86318"/>
    <w:rsid w:val="00BA69B5"/>
    <w:rsid w:val="00BD771E"/>
    <w:rsid w:val="00BF6CC0"/>
    <w:rsid w:val="00C45354"/>
    <w:rsid w:val="00CD7312"/>
    <w:rsid w:val="00CE4E07"/>
    <w:rsid w:val="00D22638"/>
    <w:rsid w:val="00D3077A"/>
    <w:rsid w:val="00D30B9C"/>
    <w:rsid w:val="00D46EB7"/>
    <w:rsid w:val="00D80B10"/>
    <w:rsid w:val="00E17968"/>
    <w:rsid w:val="00EC0F24"/>
    <w:rsid w:val="00EF421C"/>
    <w:rsid w:val="00F640CB"/>
    <w:rsid w:val="00F96C64"/>
    <w:rsid w:val="00FC178E"/>
    <w:rsid w:val="00FE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BA40C"/>
  <w15:docId w15:val="{1778DEDE-0866-47C9-8815-93195ADF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29D6"/>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0429D6"/>
    <w:pPr>
      <w:keepNext/>
      <w:keepLines/>
      <w:spacing w:before="40" w:after="0"/>
      <w:jc w:val="center"/>
      <w:outlineLvl w:val="1"/>
    </w:pPr>
    <w:rPr>
      <w:rFonts w:ascii="Calibri" w:eastAsiaTheme="majorEastAsia" w:hAnsi="Calibr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BBE"/>
  </w:style>
  <w:style w:type="paragraph" w:styleId="Footer">
    <w:name w:val="footer"/>
    <w:basedOn w:val="Normal"/>
    <w:link w:val="FooterChar"/>
    <w:uiPriority w:val="99"/>
    <w:unhideWhenUsed/>
    <w:rsid w:val="00A21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BBE"/>
  </w:style>
  <w:style w:type="paragraph" w:styleId="BalloonText">
    <w:name w:val="Balloon Text"/>
    <w:basedOn w:val="Normal"/>
    <w:link w:val="BalloonTextChar"/>
    <w:uiPriority w:val="99"/>
    <w:semiHidden/>
    <w:unhideWhenUsed/>
    <w:rsid w:val="00A2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BBE"/>
    <w:rPr>
      <w:rFonts w:ascii="Tahoma" w:hAnsi="Tahoma" w:cs="Tahoma"/>
      <w:sz w:val="16"/>
      <w:szCs w:val="16"/>
    </w:rPr>
  </w:style>
  <w:style w:type="character" w:styleId="Hyperlink">
    <w:name w:val="Hyperlink"/>
    <w:basedOn w:val="DefaultParagraphFont"/>
    <w:uiPriority w:val="99"/>
    <w:unhideWhenUsed/>
    <w:rsid w:val="000429D6"/>
    <w:rPr>
      <w:color w:val="0000FF" w:themeColor="hyperlink"/>
      <w:u w:val="single"/>
    </w:rPr>
  </w:style>
  <w:style w:type="character" w:customStyle="1" w:styleId="Heading1Char">
    <w:name w:val="Heading 1 Char"/>
    <w:basedOn w:val="DefaultParagraphFont"/>
    <w:link w:val="Heading1"/>
    <w:uiPriority w:val="9"/>
    <w:rsid w:val="000429D6"/>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0429D6"/>
    <w:rPr>
      <w:rFonts w:ascii="Calibri" w:eastAsiaTheme="majorEastAsia" w:hAnsi="Calibri" w:cstheme="majorBidi"/>
      <w:b/>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4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gentry@edco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 Dorado County Office of Education</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Gentry</dc:creator>
  <cp:lastModifiedBy>Dina Gentry</cp:lastModifiedBy>
  <cp:revision>10</cp:revision>
  <cp:lastPrinted>2014-07-17T18:43:00Z</cp:lastPrinted>
  <dcterms:created xsi:type="dcterms:W3CDTF">2021-06-02T22:18:00Z</dcterms:created>
  <dcterms:modified xsi:type="dcterms:W3CDTF">2021-06-10T15:51:00Z</dcterms:modified>
</cp:coreProperties>
</file>