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20CD" w:rsidRDefault="006D601C">
      <w:pPr>
        <w:jc w:val="center"/>
        <w:rPr>
          <w:rFonts w:ascii="Amatic SC" w:eastAsia="Amatic SC" w:hAnsi="Amatic SC" w:cs="Amatic SC"/>
          <w:b/>
          <w:sz w:val="56"/>
          <w:szCs w:val="56"/>
          <w:u w:val="single"/>
        </w:rPr>
      </w:pPr>
      <w:r>
        <w:rPr>
          <w:rFonts w:ascii="Amatic SC" w:eastAsia="Amatic SC" w:hAnsi="Amatic SC" w:cs="Amatic SC"/>
          <w:b/>
          <w:sz w:val="56"/>
          <w:szCs w:val="56"/>
          <w:u w:val="single"/>
        </w:rPr>
        <w:t>Third Grade</w:t>
      </w:r>
    </w:p>
    <w:p w14:paraId="00000002" w14:textId="77777777" w:rsidR="008A20CD" w:rsidRDefault="006D601C">
      <w:pPr>
        <w:jc w:val="center"/>
        <w:rPr>
          <w:rFonts w:ascii="Amatic SC" w:eastAsia="Amatic SC" w:hAnsi="Amatic SC" w:cs="Amatic SC"/>
          <w:b/>
          <w:sz w:val="56"/>
          <w:szCs w:val="56"/>
          <w:u w:val="single"/>
        </w:rPr>
      </w:pPr>
      <w:r>
        <w:rPr>
          <w:rFonts w:ascii="Amatic SC" w:eastAsia="Amatic SC" w:hAnsi="Amatic SC" w:cs="Amatic SC"/>
          <w:b/>
          <w:sz w:val="56"/>
          <w:szCs w:val="56"/>
          <w:u w:val="single"/>
        </w:rPr>
        <w:t>Summer Reading &amp; Mathletics</w:t>
      </w:r>
    </w:p>
    <w:p w14:paraId="00000003" w14:textId="77777777" w:rsidR="008A20CD" w:rsidRDefault="006D601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4" w14:textId="77777777" w:rsidR="008A20CD" w:rsidRDefault="006D601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Welcome to Third Grade!! There are many fun activities planned for next year. To get started, please pick one book to read from the list below. Complete the tic-tac-toe reading activities based on the book that you choose. This is due on the first day of s</w:t>
      </w:r>
      <w:r>
        <w:rPr>
          <w:rFonts w:ascii="Georgia" w:eastAsia="Georgia" w:hAnsi="Georgia" w:cs="Georgia"/>
          <w:sz w:val="24"/>
          <w:szCs w:val="24"/>
        </w:rPr>
        <w:t>chool.</w:t>
      </w:r>
    </w:p>
    <w:p w14:paraId="00000005" w14:textId="77777777" w:rsidR="008A20CD" w:rsidRDefault="006D601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6" w14:textId="77777777" w:rsidR="008A20CD" w:rsidRDefault="006D601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Summer Mathletics – see attached flyer.</w:t>
      </w:r>
    </w:p>
    <w:p w14:paraId="00000007" w14:textId="77777777" w:rsidR="008A20CD" w:rsidRDefault="006D601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8" w14:textId="77777777" w:rsidR="008A20CD" w:rsidRDefault="006D601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If you lose your </w:t>
      </w:r>
      <w:proofErr w:type="gramStart"/>
      <w:r>
        <w:rPr>
          <w:rFonts w:ascii="Georgia" w:eastAsia="Georgia" w:hAnsi="Georgia" w:cs="Georgia"/>
          <w:sz w:val="24"/>
          <w:szCs w:val="24"/>
        </w:rPr>
        <w:t>password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please email </w:t>
      </w:r>
      <w:r>
        <w:rPr>
          <w:rFonts w:ascii="Georgia" w:eastAsia="Georgia" w:hAnsi="Georgia" w:cs="Georgia"/>
          <w:color w:val="800080"/>
          <w:sz w:val="24"/>
          <w:szCs w:val="24"/>
        </w:rPr>
        <w:t>kdeangelis@stpiusschool.org</w:t>
      </w:r>
      <w:r>
        <w:rPr>
          <w:rFonts w:ascii="Georgia" w:eastAsia="Georgia" w:hAnsi="Georgia" w:cs="Georgia"/>
          <w:sz w:val="24"/>
          <w:szCs w:val="24"/>
        </w:rPr>
        <w:t xml:space="preserve"> and it will be sent to you.</w:t>
      </w:r>
    </w:p>
    <w:p w14:paraId="00000009" w14:textId="77777777" w:rsidR="008A20CD" w:rsidRDefault="006D601C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</w:p>
    <w:p w14:paraId="0000000A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Charlotte’s Web, </w:t>
      </w:r>
      <w:r>
        <w:rPr>
          <w:rFonts w:ascii="Georgia" w:eastAsia="Georgia" w:hAnsi="Georgia" w:cs="Georgia"/>
          <w:sz w:val="24"/>
          <w:szCs w:val="24"/>
        </w:rPr>
        <w:t xml:space="preserve">E.B. White </w:t>
      </w:r>
    </w:p>
    <w:p w14:paraId="0000000B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Trumpet of the Swan, </w:t>
      </w:r>
      <w:r>
        <w:rPr>
          <w:rFonts w:ascii="Georgia" w:eastAsia="Georgia" w:hAnsi="Georgia" w:cs="Georgia"/>
          <w:sz w:val="24"/>
          <w:szCs w:val="24"/>
        </w:rPr>
        <w:t>E.B. White</w:t>
      </w:r>
    </w:p>
    <w:p w14:paraId="0000000C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BFG</w:t>
      </w:r>
      <w:r>
        <w:rPr>
          <w:rFonts w:ascii="Georgia" w:eastAsia="Georgia" w:hAnsi="Georgia" w:cs="Georgia"/>
          <w:sz w:val="24"/>
          <w:szCs w:val="24"/>
        </w:rPr>
        <w:t>, Roald Dahl</w:t>
      </w:r>
    </w:p>
    <w:p w14:paraId="0000000D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Because of Winn-Dixie, </w:t>
      </w:r>
      <w:r>
        <w:rPr>
          <w:rFonts w:ascii="Georgia" w:eastAsia="Georgia" w:hAnsi="Georgia" w:cs="Georgia"/>
          <w:sz w:val="24"/>
          <w:szCs w:val="24"/>
        </w:rPr>
        <w:t>Kate DiCamillo</w:t>
      </w:r>
    </w:p>
    <w:p w14:paraId="0000000E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From the Mixed-Up Files of Mrs. Basil E.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Frankweiler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 xml:space="preserve">E.L. </w:t>
      </w:r>
      <w:proofErr w:type="spellStart"/>
      <w:r>
        <w:rPr>
          <w:rFonts w:ascii="Georgia" w:eastAsia="Georgia" w:hAnsi="Georgia" w:cs="Georgia"/>
          <w:sz w:val="24"/>
          <w:szCs w:val="24"/>
        </w:rPr>
        <w:t>Konigsburg</w:t>
      </w:r>
      <w:proofErr w:type="spellEnd"/>
    </w:p>
    <w:p w14:paraId="0000000F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4991100</wp:posOffset>
            </wp:positionH>
            <wp:positionV relativeFrom="page">
              <wp:posOffset>5919788</wp:posOffset>
            </wp:positionV>
            <wp:extent cx="2081213" cy="20812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213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4"/>
          <w:szCs w:val="24"/>
        </w:rPr>
        <w:t xml:space="preserve">James and the Giant Peach, </w:t>
      </w:r>
      <w:r>
        <w:rPr>
          <w:rFonts w:ascii="Georgia" w:eastAsia="Georgia" w:hAnsi="Georgia" w:cs="Georgia"/>
          <w:sz w:val="24"/>
          <w:szCs w:val="24"/>
        </w:rPr>
        <w:t>Roald Dahl</w:t>
      </w:r>
    </w:p>
    <w:p w14:paraId="00000010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Penderwicks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</w:rPr>
        <w:t>Jeanne Birdsall</w:t>
      </w:r>
    </w:p>
    <w:p w14:paraId="00000011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 Lemonade War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  <w:szCs w:val="24"/>
        </w:rPr>
        <w:t>By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Jaqueline Davis</w:t>
      </w:r>
    </w:p>
    <w:p w14:paraId="00000012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Walking the Road to Freedom, </w:t>
      </w:r>
      <w:r>
        <w:rPr>
          <w:rFonts w:ascii="Georgia" w:eastAsia="Georgia" w:hAnsi="Georgia" w:cs="Georgia"/>
          <w:sz w:val="24"/>
          <w:szCs w:val="24"/>
        </w:rPr>
        <w:t>Jeri Ferris</w:t>
      </w:r>
    </w:p>
    <w:p w14:paraId="00000013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Mr. Popper’s Penguins, </w:t>
      </w:r>
      <w:r>
        <w:rPr>
          <w:rFonts w:ascii="Georgia" w:eastAsia="Georgia" w:hAnsi="Georgia" w:cs="Georgia"/>
          <w:sz w:val="24"/>
          <w:szCs w:val="24"/>
        </w:rPr>
        <w:t>Richard Atwater</w:t>
      </w:r>
    </w:p>
    <w:p w14:paraId="00000014" w14:textId="77777777" w:rsidR="008A20CD" w:rsidRDefault="006D601C">
      <w:pPr>
        <w:spacing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Flat Stanley, </w:t>
      </w:r>
      <w:r>
        <w:rPr>
          <w:rFonts w:ascii="Georgia" w:eastAsia="Georgia" w:hAnsi="Georgia" w:cs="Georgia"/>
          <w:sz w:val="24"/>
          <w:szCs w:val="24"/>
        </w:rPr>
        <w:t>Jeff Brown</w:t>
      </w:r>
    </w:p>
    <w:p w14:paraId="00000015" w14:textId="77777777" w:rsidR="008A20CD" w:rsidRDefault="006D601C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16" w14:textId="77777777" w:rsidR="008A20CD" w:rsidRDefault="006D601C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Have a great summer and I can’t wait to see you in the fall!</w:t>
      </w:r>
    </w:p>
    <w:p w14:paraId="00000017" w14:textId="77777777" w:rsidR="008A20CD" w:rsidRDefault="006D601C">
      <w:pPr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Mrs. DeAngelis</w:t>
      </w:r>
    </w:p>
    <w:p w14:paraId="00000018" w14:textId="77777777" w:rsidR="008A20CD" w:rsidRDefault="006D601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19" w14:textId="77777777" w:rsidR="008A20CD" w:rsidRDefault="008A20C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1A" w14:textId="77777777" w:rsidR="008A20CD" w:rsidRDefault="008A20C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1B" w14:textId="77777777" w:rsidR="008A20CD" w:rsidRDefault="008A20C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1C" w14:textId="77777777" w:rsidR="008A20CD" w:rsidRDefault="008A20C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1D" w14:textId="77777777" w:rsidR="008A20CD" w:rsidRDefault="006D601C">
      <w:pPr>
        <w:jc w:val="center"/>
        <w:rPr>
          <w:rFonts w:ascii="Indie Flower" w:eastAsia="Indie Flower" w:hAnsi="Indie Flower" w:cs="Indie Flower"/>
          <w:b/>
          <w:sz w:val="48"/>
          <w:szCs w:val="48"/>
          <w:u w:val="single"/>
        </w:rPr>
      </w:pPr>
      <w:r>
        <w:rPr>
          <w:rFonts w:ascii="Indie Flower" w:eastAsia="Indie Flower" w:hAnsi="Indie Flower" w:cs="Indie Flower"/>
          <w:b/>
          <w:sz w:val="48"/>
          <w:szCs w:val="48"/>
          <w:u w:val="single"/>
        </w:rPr>
        <w:lastRenderedPageBreak/>
        <w:t>Tic-Tac-Toe Book Activities</w:t>
      </w:r>
    </w:p>
    <w:p w14:paraId="0000001E" w14:textId="77777777" w:rsidR="008A20CD" w:rsidRDefault="006D601C">
      <w:pPr>
        <w:jc w:val="center"/>
        <w:rPr>
          <w:rFonts w:ascii="Indie Flower" w:eastAsia="Indie Flower" w:hAnsi="Indie Flower" w:cs="Indie Flower"/>
          <w:sz w:val="28"/>
          <w:szCs w:val="28"/>
        </w:rPr>
      </w:pPr>
      <w:r>
        <w:rPr>
          <w:rFonts w:ascii="Indie Flower" w:eastAsia="Indie Flower" w:hAnsi="Indie Flower" w:cs="Indie Flower"/>
          <w:sz w:val="28"/>
          <w:szCs w:val="28"/>
        </w:rPr>
        <w:t xml:space="preserve">Use this grid to choose 3 activities for your book. Circle your 3 choices. Be sure to put the title of the book and your name on each activity you complete. Return this sheet with your 3 activities. </w:t>
      </w:r>
    </w:p>
    <w:p w14:paraId="0000001F" w14:textId="77777777" w:rsidR="008A20CD" w:rsidRDefault="008A20CD">
      <w:pPr>
        <w:jc w:val="center"/>
        <w:rPr>
          <w:rFonts w:ascii="Indie Flower" w:eastAsia="Indie Flower" w:hAnsi="Indie Flower" w:cs="Indie Flower"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A20CD" w14:paraId="02DEED0C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  <w:shd w:val="clear" w:color="auto" w:fill="FFE599"/>
              </w:rPr>
              <w:t>Write a letter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 to one of the characters in the book. Di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>scuss at least three events from the book in your letter.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F6B26B"/>
              </w:rPr>
              <w:t>Summarize your favorite part of this book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 and explain why it is your favorite part. Include an illustration.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2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B6D7A8"/>
              </w:rPr>
              <w:t xml:space="preserve">Fold a piece of paper so that there are 4 sections. 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Label the sections: Main character, Setting, Plot, and My Opinion. Write 2-3 sentences in each section. </w:t>
            </w:r>
          </w:p>
        </w:tc>
      </w:tr>
      <w:tr w:rsidR="008A20CD" w14:paraId="3D388521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D5A6BD"/>
              </w:rPr>
              <w:t xml:space="preserve">Create a drawing of 3 meaningful scenes from the book. 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>Explain why these scenes were important eve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nts in the story.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4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9FC5E8"/>
              </w:rPr>
              <w:t>Make a collage with a mix of images and text.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 Must connect to the characters, setting, and plot.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EA9999"/>
              </w:rPr>
              <w:t>Make a diorama or poster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 that depicts a major scene in the book. Must include characters, setting, and plot. </w:t>
            </w:r>
          </w:p>
          <w:p w14:paraId="00000026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</w:rPr>
              <w:t>*</w:t>
            </w:r>
            <w:proofErr w:type="gramStart"/>
            <w:r>
              <w:rPr>
                <w:rFonts w:ascii="Indie Flower" w:eastAsia="Indie Flower" w:hAnsi="Indie Flower" w:cs="Indie Flower"/>
                <w:sz w:val="28"/>
                <w:szCs w:val="28"/>
              </w:rPr>
              <w:t>poster</w:t>
            </w:r>
            <w:proofErr w:type="gramEnd"/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 can be printer paper 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>size</w:t>
            </w:r>
          </w:p>
        </w:tc>
      </w:tr>
      <w:tr w:rsidR="008A20CD" w14:paraId="3C581D6E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7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D9EAD3"/>
              </w:rPr>
              <w:t>Write a review of the book.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 Explain your favorite and least favorite parts of the plot, characters, ending, etc...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8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FFE599"/>
              </w:rPr>
              <w:t xml:space="preserve">Write a letter to the author 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of the book telling him or her how you felt about the book. Ask at least 3 questions about the book.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9" w14:textId="77777777" w:rsidR="008A20CD" w:rsidRDefault="006D601C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CFE2F3"/>
              </w:rPr>
              <w:t>Pret</w:t>
            </w:r>
            <w:r>
              <w:rPr>
                <w:rFonts w:ascii="Indie Flower" w:eastAsia="Indie Flower" w:hAnsi="Indie Flower" w:cs="Indie Flower"/>
                <w:sz w:val="28"/>
                <w:szCs w:val="28"/>
                <w:shd w:val="clear" w:color="auto" w:fill="CFE2F3"/>
              </w:rPr>
              <w:t>end you are going to join the main character</w:t>
            </w:r>
            <w:r>
              <w:rPr>
                <w:rFonts w:ascii="Indie Flower" w:eastAsia="Indie Flower" w:hAnsi="Indie Flower" w:cs="Indie Flower"/>
                <w:sz w:val="28"/>
                <w:szCs w:val="28"/>
              </w:rPr>
              <w:t xml:space="preserve"> in the story for a day. Write a journal entry about the day. Illustrate your entry. </w:t>
            </w:r>
          </w:p>
        </w:tc>
      </w:tr>
    </w:tbl>
    <w:p w14:paraId="0000002A" w14:textId="77777777" w:rsidR="008A20CD" w:rsidRDefault="008A20C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2B" w14:textId="77777777" w:rsidR="008A20CD" w:rsidRDefault="008A20CD"/>
    <w:sectPr w:rsidR="008A20C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ie Flow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CD"/>
    <w:rsid w:val="006D601C"/>
    <w:rsid w:val="008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51A178-852A-984C-9F83-EBF0171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2021-06-04T19:53:00Z</dcterms:created>
  <dcterms:modified xsi:type="dcterms:W3CDTF">2021-06-04T19:53:00Z</dcterms:modified>
</cp:coreProperties>
</file>